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30F2" w:rsidRPr="00F1682C" w:rsidRDefault="008130F2" w:rsidP="008130F2">
      <w:pPr>
        <w:keepNext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682C">
        <w:rPr>
          <w:rFonts w:ascii="Times New Roman" w:eastAsia="Times New Roman" w:hAnsi="Times New Roman" w:cs="Times New Roman"/>
          <w:b/>
          <w:sz w:val="24"/>
          <w:szCs w:val="24"/>
        </w:rPr>
        <w:t xml:space="preserve">СЕССИЯ 5 </w:t>
      </w:r>
    </w:p>
    <w:p w:rsidR="008130F2" w:rsidRPr="00F1682C" w:rsidRDefault="008130F2" w:rsidP="008130F2">
      <w:pPr>
        <w:keepNext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682C">
        <w:rPr>
          <w:rFonts w:ascii="Times New Roman" w:eastAsia="Times New Roman" w:hAnsi="Times New Roman" w:cs="Times New Roman"/>
          <w:b/>
          <w:sz w:val="24"/>
          <w:szCs w:val="24"/>
        </w:rPr>
        <w:t>Модуль сервиса протоколов безопасности</w:t>
      </w:r>
    </w:p>
    <w:p w:rsidR="008130F2" w:rsidRPr="00F1682C" w:rsidRDefault="008130F2" w:rsidP="008130F2">
      <w:pPr>
        <w:keepNext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682C">
        <w:rPr>
          <w:rFonts w:ascii="Times New Roman" w:eastAsia="Times New Roman" w:hAnsi="Times New Roman" w:cs="Times New Roman"/>
          <w:b/>
          <w:sz w:val="24"/>
          <w:szCs w:val="24"/>
        </w:rPr>
        <w:t>ПРОЕКТИРОВАНИЕ НА ЯЗЫКЕ UML</w:t>
      </w:r>
    </w:p>
    <w:p w:rsidR="008130F2" w:rsidRPr="00C40B71" w:rsidRDefault="008130F2" w:rsidP="008130F2">
      <w:pPr>
        <w:keepNext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B71">
        <w:rPr>
          <w:rFonts w:ascii="Times New Roman" w:eastAsia="Times New Roman" w:hAnsi="Times New Roman" w:cs="Times New Roman"/>
          <w:sz w:val="24"/>
          <w:szCs w:val="24"/>
        </w:rPr>
        <w:t>В процессе разработки системы «Стражник» вам необходимо произвести декомпозицию ранее выделенных контейнер в контейнер-диаграмме. Для этого разработайте Диаграмму компонентов (</w:t>
      </w:r>
      <w:proofErr w:type="spellStart"/>
      <w:r w:rsidRPr="00C40B71">
        <w:rPr>
          <w:rFonts w:ascii="Times New Roman" w:eastAsia="Times New Roman" w:hAnsi="Times New Roman" w:cs="Times New Roman"/>
          <w:sz w:val="24"/>
          <w:szCs w:val="24"/>
        </w:rPr>
        <w:t>Component</w:t>
      </w:r>
      <w:proofErr w:type="spellEnd"/>
      <w:r w:rsidRPr="00C4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40B71">
        <w:rPr>
          <w:rFonts w:ascii="Times New Roman" w:eastAsia="Times New Roman" w:hAnsi="Times New Roman" w:cs="Times New Roman"/>
          <w:sz w:val="24"/>
          <w:szCs w:val="24"/>
        </w:rPr>
        <w:t>Diagram</w:t>
      </w:r>
      <w:proofErr w:type="spellEnd"/>
      <w:r w:rsidRPr="00C40B71">
        <w:rPr>
          <w:rFonts w:ascii="Times New Roman" w:eastAsia="Times New Roman" w:hAnsi="Times New Roman" w:cs="Times New Roman"/>
          <w:sz w:val="24"/>
          <w:szCs w:val="24"/>
        </w:rPr>
        <w:t>), описывающую структурные и функциональные компоненты внутри контейнеров. Определение компонентов должно строится на описании предметной области, функций сервиса контроля доступа и функционала Администратора доступа.</w:t>
      </w:r>
    </w:p>
    <w:p w:rsidR="008130F2" w:rsidRPr="00C40B71" w:rsidRDefault="008130F2" w:rsidP="008130F2">
      <w:pPr>
        <w:keepNext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B71">
        <w:rPr>
          <w:rFonts w:ascii="Times New Roman" w:eastAsia="Times New Roman" w:hAnsi="Times New Roman" w:cs="Times New Roman"/>
          <w:sz w:val="24"/>
          <w:szCs w:val="24"/>
        </w:rPr>
        <w:t>Обратите внимание, что выделенные вами компоненты и их взаимосвязи, могут отличаться от итоговой реализации системы.</w:t>
      </w:r>
    </w:p>
    <w:p w:rsidR="008130F2" w:rsidRPr="00C40B71" w:rsidRDefault="008130F2" w:rsidP="008130F2">
      <w:pPr>
        <w:keepNext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B71">
        <w:rPr>
          <w:rFonts w:ascii="Times New Roman" w:eastAsia="Times New Roman" w:hAnsi="Times New Roman" w:cs="Times New Roman"/>
          <w:sz w:val="24"/>
          <w:szCs w:val="24"/>
        </w:rPr>
        <w:t xml:space="preserve">Разработанную диаграмму сохраните в формате PDF используя шаблон наименования </w:t>
      </w:r>
      <w:proofErr w:type="gramStart"/>
      <w:r w:rsidRPr="00C40B71">
        <w:rPr>
          <w:rFonts w:ascii="Times New Roman" w:eastAsia="Times New Roman" w:hAnsi="Times New Roman" w:cs="Times New Roman"/>
          <w:sz w:val="24"/>
          <w:szCs w:val="24"/>
        </w:rPr>
        <w:t>–  «</w:t>
      </w:r>
      <w:proofErr w:type="spellStart"/>
      <w:proofErr w:type="gramEnd"/>
      <w:r w:rsidRPr="00C40B71">
        <w:rPr>
          <w:rFonts w:ascii="Times New Roman" w:eastAsia="Times New Roman" w:hAnsi="Times New Roman" w:cs="Times New Roman"/>
          <w:sz w:val="24"/>
          <w:szCs w:val="24"/>
        </w:rPr>
        <w:t>Компонент_диаграмма_номер_вашего_рабочего</w:t>
      </w:r>
      <w:proofErr w:type="spellEnd"/>
      <w:r w:rsidRPr="00C40B71">
        <w:rPr>
          <w:rFonts w:ascii="Times New Roman" w:eastAsia="Times New Roman" w:hAnsi="Times New Roman" w:cs="Times New Roman"/>
          <w:sz w:val="24"/>
          <w:szCs w:val="24"/>
        </w:rPr>
        <w:t>_ места». Разработанная вами диаграмма должна быть размещена в системе контроля версий, согласно общим требованиям представления результатов работы.</w:t>
      </w:r>
    </w:p>
    <w:p w:rsidR="008130F2" w:rsidRDefault="008130F2" w:rsidP="008130F2">
      <w:pPr>
        <w:keepNext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130F2" w:rsidRPr="00F1682C" w:rsidRDefault="008130F2" w:rsidP="008130F2">
      <w:pPr>
        <w:keepNext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682C">
        <w:rPr>
          <w:rFonts w:ascii="Times New Roman" w:eastAsia="Times New Roman" w:hAnsi="Times New Roman" w:cs="Times New Roman"/>
          <w:b/>
          <w:sz w:val="24"/>
          <w:szCs w:val="24"/>
        </w:rPr>
        <w:t>РЕАЛИЗАЦИЯ СЕРВИСА ПРОТОКОЛОВ БЕЗОПАСНОСТИ</w:t>
      </w:r>
    </w:p>
    <w:p w:rsidR="008130F2" w:rsidRPr="00C40B71" w:rsidRDefault="008130F2" w:rsidP="008130F2">
      <w:pPr>
        <w:keepNext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B71">
        <w:rPr>
          <w:rFonts w:ascii="Times New Roman" w:eastAsia="Times New Roman" w:hAnsi="Times New Roman" w:cs="Times New Roman"/>
          <w:sz w:val="24"/>
          <w:szCs w:val="24"/>
        </w:rPr>
        <w:t xml:space="preserve">Протоколы безопасности являются набором правил, согласно которым, пользователи системы получают доступ к данных </w:t>
      </w:r>
      <w:proofErr w:type="spellStart"/>
      <w:r w:rsidRPr="00C40B71">
        <w:rPr>
          <w:rFonts w:ascii="Times New Roman" w:eastAsia="Times New Roman" w:hAnsi="Times New Roman" w:cs="Times New Roman"/>
          <w:sz w:val="24"/>
          <w:szCs w:val="24"/>
        </w:rPr>
        <w:t>гособоронзаказа</w:t>
      </w:r>
      <w:proofErr w:type="spellEnd"/>
      <w:r w:rsidRPr="00C40B71">
        <w:rPr>
          <w:rFonts w:ascii="Times New Roman" w:eastAsia="Times New Roman" w:hAnsi="Times New Roman" w:cs="Times New Roman"/>
          <w:sz w:val="24"/>
          <w:szCs w:val="24"/>
        </w:rPr>
        <w:t>. Каждая группа пользователей системы обладает своим протоколом безопасности – мандатом доступа. Система должна отслеживать соблюдение мандатов доступа пользователями, в случаи их нарушения, оповещать службу ИБ предприятия или МО.</w:t>
      </w:r>
    </w:p>
    <w:p w:rsidR="008130F2" w:rsidRPr="00C40B71" w:rsidRDefault="008130F2" w:rsidP="008130F2">
      <w:pPr>
        <w:keepNext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B71">
        <w:rPr>
          <w:rFonts w:ascii="Times New Roman" w:eastAsia="Times New Roman" w:hAnsi="Times New Roman" w:cs="Times New Roman"/>
          <w:sz w:val="24"/>
          <w:szCs w:val="24"/>
        </w:rPr>
        <w:t>Управление мандатами доступа осуществляем сервис протокола безопасности. Группой пользователей, отвечающих за работу сервиса является сотрудники отделов ИБ оборонных предприятий и служащие отделов ИБ Министерства обороны.</w:t>
      </w:r>
    </w:p>
    <w:p w:rsidR="008130F2" w:rsidRPr="00F1682C" w:rsidRDefault="008130F2" w:rsidP="008130F2">
      <w:pPr>
        <w:keepNext/>
        <w:spacing w:after="0" w:line="276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682C">
        <w:rPr>
          <w:rFonts w:ascii="Times New Roman" w:eastAsia="Times New Roman" w:hAnsi="Times New Roman" w:cs="Times New Roman"/>
          <w:b/>
          <w:sz w:val="24"/>
          <w:szCs w:val="24"/>
        </w:rPr>
        <w:t>Функционал Пользователей службы ИБ</w:t>
      </w:r>
    </w:p>
    <w:p w:rsidR="008130F2" w:rsidRPr="00C40B71" w:rsidRDefault="008130F2" w:rsidP="008130F2">
      <w:pPr>
        <w:keepNext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B71">
        <w:rPr>
          <w:rFonts w:ascii="Times New Roman" w:eastAsia="Times New Roman" w:hAnsi="Times New Roman" w:cs="Times New Roman"/>
          <w:sz w:val="24"/>
          <w:szCs w:val="24"/>
        </w:rPr>
        <w:t>Верификацию новых пользователей в системе, назначение мандатов доступа, мониторинг ИБ, аудит событий на ПК осуществляют «Пользователи службы ИБ».</w:t>
      </w:r>
    </w:p>
    <w:p w:rsidR="008130F2" w:rsidRPr="00C40B71" w:rsidRDefault="008130F2" w:rsidP="008130F2">
      <w:pPr>
        <w:keepNext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B71">
        <w:rPr>
          <w:rFonts w:ascii="Times New Roman" w:eastAsia="Times New Roman" w:hAnsi="Times New Roman" w:cs="Times New Roman"/>
          <w:sz w:val="24"/>
          <w:szCs w:val="24"/>
        </w:rPr>
        <w:t xml:space="preserve">Для получения доступа к системе, пользователи службы ИБ должны пройти процедуру входа в систему (Рис. 1). Пользователь с ролью «Пользователи службы ИБ» должен выбрать тип пользователя «Служба ИБ» из выпадающего списка, ввести логин, пароль и секретное слово. После ввода необходимых данных пользователь авторизуется в </w:t>
      </w:r>
      <w:r w:rsidRPr="00C40B71">
        <w:rPr>
          <w:rFonts w:ascii="Times New Roman" w:eastAsia="Times New Roman" w:hAnsi="Times New Roman" w:cs="Times New Roman"/>
          <w:sz w:val="24"/>
          <w:szCs w:val="24"/>
        </w:rPr>
        <w:lastRenderedPageBreak/>
        <w:t>системе нажимая на кнопку «Войти в систему». В случае выхода из системы, процедура авторизации проходится заново.</w:t>
      </w:r>
    </w:p>
    <w:p w:rsidR="008130F2" w:rsidRPr="00C40B71" w:rsidRDefault="008130F2" w:rsidP="008130F2">
      <w:pPr>
        <w:keepNext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B71">
        <w:rPr>
          <w:rFonts w:ascii="Times New Roman" w:eastAsia="Times New Roman" w:hAnsi="Times New Roman" w:cs="Times New Roman"/>
          <w:sz w:val="24"/>
          <w:szCs w:val="24"/>
        </w:rPr>
        <w:t>После успешной авторизации в каждом окне системы отображается ФИО авторизованного пользователя в формате «Фамилия И.О.»</w:t>
      </w:r>
    </w:p>
    <w:p w:rsidR="008130F2" w:rsidRPr="00C40B71" w:rsidRDefault="008130F2" w:rsidP="008130F2">
      <w:pPr>
        <w:keepNext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B71">
        <w:rPr>
          <w:rFonts w:ascii="Times New Roman" w:eastAsia="Times New Roman" w:hAnsi="Times New Roman" w:cs="Times New Roman"/>
          <w:sz w:val="24"/>
          <w:szCs w:val="24"/>
        </w:rPr>
        <w:t>Авторизованный пользователь службы ИБ перенаправляется в окно «Управление безопасностью» (Рис. 3). В окне пользователю доступны пять вкладок:</w:t>
      </w:r>
    </w:p>
    <w:p w:rsidR="008130F2" w:rsidRPr="00C40B71" w:rsidRDefault="008130F2" w:rsidP="008130F2">
      <w:pPr>
        <w:keepNext/>
        <w:spacing w:after="0" w:line="276" w:lineRule="auto"/>
        <w:ind w:left="36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B71">
        <w:rPr>
          <w:rFonts w:ascii="Times New Roman" w:eastAsia="Times New Roman" w:hAnsi="Times New Roman" w:cs="Times New Roman"/>
          <w:sz w:val="24"/>
          <w:szCs w:val="24"/>
        </w:rPr>
        <w:t>·         Верификация;</w:t>
      </w:r>
    </w:p>
    <w:p w:rsidR="008130F2" w:rsidRPr="00C40B71" w:rsidRDefault="008130F2" w:rsidP="008130F2">
      <w:pPr>
        <w:keepNext/>
        <w:spacing w:after="0" w:line="276" w:lineRule="auto"/>
        <w:ind w:left="36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B71">
        <w:rPr>
          <w:rFonts w:ascii="Times New Roman" w:eastAsia="Times New Roman" w:hAnsi="Times New Roman" w:cs="Times New Roman"/>
          <w:sz w:val="24"/>
          <w:szCs w:val="24"/>
        </w:rPr>
        <w:t>·         Мандаты доступа;</w:t>
      </w:r>
    </w:p>
    <w:p w:rsidR="008130F2" w:rsidRPr="00C40B71" w:rsidRDefault="008130F2" w:rsidP="008130F2">
      <w:pPr>
        <w:keepNext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B71">
        <w:rPr>
          <w:rFonts w:ascii="Times New Roman" w:eastAsia="Times New Roman" w:hAnsi="Times New Roman" w:cs="Times New Roman"/>
          <w:sz w:val="24"/>
          <w:szCs w:val="24"/>
        </w:rPr>
        <w:t>После входа в систему, пользователь службы ИБ автоматически перенаправляется во вкладку «Верификация». Активная вкладка выделяется цветом.</w:t>
      </w:r>
    </w:p>
    <w:p w:rsidR="008130F2" w:rsidRPr="00C40B71" w:rsidRDefault="008130F2" w:rsidP="008130F2">
      <w:pPr>
        <w:keepNext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B71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114300" distB="114300" distL="114300" distR="114300" wp14:anchorId="5DA32060" wp14:editId="561DFDAE">
            <wp:extent cx="5351228" cy="2075600"/>
            <wp:effectExtent l="0" t="0" r="1905" b="1270"/>
            <wp:docPr id="2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62554" cy="2079993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8130F2" w:rsidRPr="00C40B71" w:rsidRDefault="008130F2" w:rsidP="008130F2">
      <w:pPr>
        <w:keepNext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40B71">
        <w:rPr>
          <w:rFonts w:ascii="Times New Roman" w:eastAsia="Times New Roman" w:hAnsi="Times New Roman" w:cs="Times New Roman"/>
          <w:sz w:val="24"/>
          <w:szCs w:val="24"/>
        </w:rPr>
        <w:t>Рис. 3. Прототип окна управление безопасностью. Вкладка «Верификация»</w:t>
      </w:r>
    </w:p>
    <w:p w:rsidR="008130F2" w:rsidRDefault="008130F2" w:rsidP="008130F2">
      <w:pPr>
        <w:keepNext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130F2" w:rsidRPr="00C40B71" w:rsidRDefault="008130F2" w:rsidP="008130F2">
      <w:pPr>
        <w:keepNext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B71">
        <w:rPr>
          <w:rFonts w:ascii="Times New Roman" w:eastAsia="Times New Roman" w:hAnsi="Times New Roman" w:cs="Times New Roman"/>
          <w:sz w:val="24"/>
          <w:szCs w:val="24"/>
        </w:rPr>
        <w:t xml:space="preserve">Находясь во вкладке «Верификация» пользователь службы ИБ должен иметь возможность задать тип </w:t>
      </w:r>
      <w:proofErr w:type="gramStart"/>
      <w:r w:rsidRPr="00C40B71">
        <w:rPr>
          <w:rFonts w:ascii="Times New Roman" w:eastAsia="Times New Roman" w:hAnsi="Times New Roman" w:cs="Times New Roman"/>
          <w:sz w:val="24"/>
          <w:szCs w:val="24"/>
        </w:rPr>
        <w:t>пользователя,  логин</w:t>
      </w:r>
      <w:proofErr w:type="gramEnd"/>
      <w:r w:rsidRPr="00C40B71">
        <w:rPr>
          <w:rFonts w:ascii="Times New Roman" w:eastAsia="Times New Roman" w:hAnsi="Times New Roman" w:cs="Times New Roman"/>
          <w:sz w:val="24"/>
          <w:szCs w:val="24"/>
        </w:rPr>
        <w:t>, пароль, секретное слово и одобрить нового пользователя. ФИО и должность не редактируются. После заполнения всех полей, пользователь службы ИБ может сохранить данные нажав на кнопку «Одобрить». Все данные сохраняются в базу данных.</w:t>
      </w:r>
    </w:p>
    <w:p w:rsidR="008130F2" w:rsidRPr="00C40B71" w:rsidRDefault="008130F2" w:rsidP="008130F2">
      <w:pPr>
        <w:keepNext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B71">
        <w:rPr>
          <w:rFonts w:ascii="Times New Roman" w:eastAsia="Times New Roman" w:hAnsi="Times New Roman" w:cs="Times New Roman"/>
          <w:sz w:val="24"/>
          <w:szCs w:val="24"/>
        </w:rPr>
        <w:t>После сохранения, таблица с данными пользователей должна обновляться, в ней остаются только пользователи ожидающие верификации. Данные о верифицированных пользователях должны отобразиться во вкладке «Мандаты доступа».</w:t>
      </w:r>
    </w:p>
    <w:p w:rsidR="008130F2" w:rsidRPr="00C40B71" w:rsidRDefault="008130F2" w:rsidP="008130F2">
      <w:pPr>
        <w:keepNext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B71">
        <w:rPr>
          <w:rFonts w:ascii="Times New Roman" w:eastAsia="Times New Roman" w:hAnsi="Times New Roman" w:cs="Times New Roman"/>
          <w:sz w:val="24"/>
          <w:szCs w:val="24"/>
        </w:rPr>
        <w:t>Во вкладке «Мандаты доступа» пользователь службы ИБ должен иметь возможность назначить уровни доступа к данным для верифицированных пользователей (Рис. 4). Мандаты доступа имеют следующие уровни:</w:t>
      </w:r>
    </w:p>
    <w:p w:rsidR="008130F2" w:rsidRPr="00C40B71" w:rsidRDefault="008130F2" w:rsidP="008130F2">
      <w:pPr>
        <w:keepNext/>
        <w:spacing w:after="0" w:line="276" w:lineRule="auto"/>
        <w:ind w:left="36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B71">
        <w:rPr>
          <w:rFonts w:ascii="Times New Roman" w:eastAsia="Times New Roman" w:hAnsi="Times New Roman" w:cs="Times New Roman"/>
          <w:sz w:val="24"/>
          <w:szCs w:val="24"/>
        </w:rPr>
        <w:t>·         Добавление данных;</w:t>
      </w:r>
    </w:p>
    <w:p w:rsidR="008130F2" w:rsidRPr="00C40B71" w:rsidRDefault="008130F2" w:rsidP="008130F2">
      <w:pPr>
        <w:keepNext/>
        <w:spacing w:after="0" w:line="276" w:lineRule="auto"/>
        <w:ind w:left="36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B71">
        <w:rPr>
          <w:rFonts w:ascii="Times New Roman" w:eastAsia="Times New Roman" w:hAnsi="Times New Roman" w:cs="Times New Roman"/>
          <w:sz w:val="24"/>
          <w:szCs w:val="24"/>
        </w:rPr>
        <w:t>·         Просмотр данных;</w:t>
      </w:r>
    </w:p>
    <w:p w:rsidR="008130F2" w:rsidRPr="00C40B71" w:rsidRDefault="008130F2" w:rsidP="008130F2">
      <w:pPr>
        <w:keepNext/>
        <w:spacing w:after="0" w:line="276" w:lineRule="auto"/>
        <w:ind w:left="36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B71">
        <w:rPr>
          <w:rFonts w:ascii="Times New Roman" w:eastAsia="Times New Roman" w:hAnsi="Times New Roman" w:cs="Times New Roman"/>
          <w:sz w:val="24"/>
          <w:szCs w:val="24"/>
        </w:rPr>
        <w:t>·         Формирование отчётов.</w:t>
      </w:r>
    </w:p>
    <w:p w:rsidR="008130F2" w:rsidRPr="00C40B71" w:rsidRDefault="008130F2" w:rsidP="008130F2">
      <w:pPr>
        <w:keepNext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B71">
        <w:rPr>
          <w:rFonts w:ascii="Times New Roman" w:eastAsia="Times New Roman" w:hAnsi="Times New Roman" w:cs="Times New Roman"/>
          <w:sz w:val="24"/>
          <w:szCs w:val="24"/>
        </w:rPr>
        <w:t xml:space="preserve">Новому верифицированному пользователю можно назначить мандаты доступа в любом сочетании, в зависимости от специфики его роли в системе. После назначения </w:t>
      </w:r>
      <w:r w:rsidRPr="00C40B71">
        <w:rPr>
          <w:rFonts w:ascii="Times New Roman" w:eastAsia="Times New Roman" w:hAnsi="Times New Roman" w:cs="Times New Roman"/>
          <w:sz w:val="24"/>
          <w:szCs w:val="24"/>
        </w:rPr>
        <w:lastRenderedPageBreak/>
        <w:t>мандатов доступа, пользователь службы ИБ может сохранить изменения, нажав на кнопку «Применить». Изменения сохраняются в базе данных.</w:t>
      </w:r>
    </w:p>
    <w:p w:rsidR="008130F2" w:rsidRPr="00C40B71" w:rsidRDefault="008130F2" w:rsidP="008130F2">
      <w:pPr>
        <w:keepNext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B71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114300" distB="114300" distL="114300" distR="114300" wp14:anchorId="5799F13F" wp14:editId="47C8F373">
            <wp:extent cx="5372708" cy="2186609"/>
            <wp:effectExtent l="0" t="0" r="0" b="4445"/>
            <wp:docPr id="3" name="image7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7.pn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79051" cy="218919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8130F2" w:rsidRPr="00C40B71" w:rsidRDefault="008130F2" w:rsidP="008130F2">
      <w:pPr>
        <w:keepNext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40B71">
        <w:rPr>
          <w:rFonts w:ascii="Times New Roman" w:eastAsia="Times New Roman" w:hAnsi="Times New Roman" w:cs="Times New Roman"/>
          <w:sz w:val="24"/>
          <w:szCs w:val="24"/>
        </w:rPr>
        <w:t>Рис. 4. Прототип окна управление безопасностью. Вкладка «Мандаты доступа»</w:t>
      </w:r>
    </w:p>
    <w:p w:rsidR="008130F2" w:rsidRPr="00C40B71" w:rsidRDefault="008130F2" w:rsidP="008130F2">
      <w:pPr>
        <w:keepNext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B71">
        <w:rPr>
          <w:rFonts w:ascii="Times New Roman" w:eastAsia="Times New Roman" w:hAnsi="Times New Roman" w:cs="Times New Roman"/>
          <w:sz w:val="24"/>
          <w:szCs w:val="24"/>
        </w:rPr>
        <w:t>После сохранения, таблица с данными мандатов доступа должна обновляться, в ней остаются только пользователи ожидающие назначения мандатов доступа.</w:t>
      </w:r>
    </w:p>
    <w:p w:rsidR="008130F2" w:rsidRDefault="008130F2" w:rsidP="008130F2">
      <w:pPr>
        <w:keepNext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8130F2" w:rsidRDefault="008130F2" w:rsidP="008130F2">
      <w:pPr>
        <w:ind w:right="-43" w:firstLine="709"/>
        <w:jc w:val="both"/>
        <w:rPr>
          <w:rFonts w:ascii="Times New Roman" w:eastAsia="Times New Roman" w:hAnsi="Times New Roman" w:cs="Times New Roman"/>
          <w:b/>
          <w:bCs/>
          <w:color w:val="000000"/>
        </w:rPr>
      </w:pPr>
      <w:r w:rsidRPr="00F1682C">
        <w:rPr>
          <w:rFonts w:ascii="Times New Roman" w:eastAsia="Times New Roman" w:hAnsi="Times New Roman" w:cs="Times New Roman"/>
          <w:b/>
          <w:bCs/>
          <w:color w:val="000000"/>
        </w:rPr>
        <w:t>ТЕСТИРОВАНИЕ</w:t>
      </w:r>
    </w:p>
    <w:p w:rsidR="008130F2" w:rsidRPr="005B51A3" w:rsidRDefault="008130F2" w:rsidP="008130F2">
      <w:pPr>
        <w:widowControl w:val="0"/>
        <w:ind w:firstLine="708"/>
        <w:jc w:val="both"/>
        <w:rPr>
          <w:rFonts w:ascii="Times New Roman" w:eastAsia="Times New Roman" w:hAnsi="Times New Roman" w:cs="Times New Roman"/>
        </w:rPr>
      </w:pPr>
      <w:r w:rsidRPr="00A430D6">
        <w:rPr>
          <w:rFonts w:ascii="Times New Roman" w:eastAsia="Times New Roman" w:hAnsi="Times New Roman" w:cs="Times New Roman"/>
        </w:rPr>
        <w:t xml:space="preserve">Реализуйте 10 </w:t>
      </w:r>
      <w:proofErr w:type="spellStart"/>
      <w:r w:rsidRPr="00A430D6">
        <w:rPr>
          <w:rFonts w:ascii="Times New Roman" w:eastAsia="Times New Roman" w:hAnsi="Times New Roman" w:cs="Times New Roman"/>
        </w:rPr>
        <w:t>unit</w:t>
      </w:r>
      <w:proofErr w:type="spellEnd"/>
      <w:r w:rsidRPr="00A430D6">
        <w:rPr>
          <w:rFonts w:ascii="Times New Roman" w:eastAsia="Times New Roman" w:hAnsi="Times New Roman" w:cs="Times New Roman"/>
        </w:rPr>
        <w:t xml:space="preserve">-тестов на основе технологии TDD для библиотеки, функционал которой описан </w:t>
      </w:r>
      <w:r>
        <w:rPr>
          <w:rFonts w:ascii="Times New Roman" w:eastAsia="Times New Roman" w:hAnsi="Times New Roman" w:cs="Times New Roman"/>
        </w:rPr>
        <w:t>ранее</w:t>
      </w:r>
      <w:r w:rsidRPr="00A430D6">
        <w:rPr>
          <w:rFonts w:ascii="Times New Roman" w:eastAsia="Times New Roman" w:hAnsi="Times New Roman" w:cs="Times New Roman"/>
        </w:rPr>
        <w:t>. Важно, чтобы тестовые данные предусматривали различные ситуации. Например, недостаточное время в промежутках между ранее созданными консультациями, либо в начале рабочего дня, либо в конце рабочего дня; различная длительность консультация и т.д.</w:t>
      </w:r>
    </w:p>
    <w:p w:rsidR="008130F2" w:rsidRDefault="008130F2" w:rsidP="008130F2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386192" w:rsidRDefault="00386192" w:rsidP="008130F2">
      <w:bookmarkStart w:id="0" w:name="_GoBack"/>
      <w:bookmarkEnd w:id="0"/>
    </w:p>
    <w:sectPr w:rsidR="003861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30F2"/>
    <w:rsid w:val="00386192"/>
    <w:rsid w:val="00813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B7C8248-3BEB-4A00-A5F4-8205D54FA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30F2"/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130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650</Words>
  <Characters>3708</Characters>
  <Application>Microsoft Office Word</Application>
  <DocSecurity>0</DocSecurity>
  <Lines>30</Lines>
  <Paragraphs>8</Paragraphs>
  <ScaleCrop>false</ScaleCrop>
  <Company/>
  <LinksUpToDate>false</LinksUpToDate>
  <CharactersWithSpaces>4350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2023-02-04T15:28:00Z</dcterms:created>
  <dcterms:modified xsi:type="dcterms:W3CDTF">2023-02-04T15:28:00Z</dcterms:modified>
</cp:coreProperties>
</file>